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A"/>
      </w:pPr>
      <w:r>
        <w:rPr>
          <w:rtl w:val="0"/>
          <w:lang w:val="en-US"/>
        </w:rPr>
        <w:t>The application is entirely designed keeping in mind ReactJS best practices. I have used the below libraries for application development :</w:t>
      </w:r>
    </w:p>
    <w:p>
      <w:pPr>
        <w:pStyle w:val="Body A"/>
      </w:pPr>
    </w:p>
    <w:p>
      <w:pPr>
        <w:pStyle w:val="Body A"/>
        <w:numPr>
          <w:ilvl w:val="0"/>
          <w:numId w:val="2"/>
        </w:numPr>
        <w:rPr>
          <w:lang w:val="en-US"/>
        </w:rPr>
      </w:pPr>
      <w:r>
        <w:rPr>
          <w:rtl w:val="0"/>
          <w:lang w:val="en-US"/>
        </w:rPr>
        <w:t>React Hooks</w:t>
      </w:r>
    </w:p>
    <w:p>
      <w:pPr>
        <w:pStyle w:val="Body A"/>
        <w:numPr>
          <w:ilvl w:val="0"/>
          <w:numId w:val="2"/>
        </w:numPr>
        <w:rPr>
          <w:lang w:val="en-US"/>
        </w:rPr>
      </w:pPr>
      <w:r>
        <w:rPr>
          <w:rtl w:val="0"/>
          <w:lang w:val="en-US"/>
        </w:rPr>
        <w:t>React Context</w:t>
      </w:r>
    </w:p>
    <w:p>
      <w:pPr>
        <w:pStyle w:val="Body A"/>
        <w:numPr>
          <w:ilvl w:val="0"/>
          <w:numId w:val="2"/>
        </w:numPr>
        <w:rPr>
          <w:lang w:val="en-US"/>
        </w:rPr>
      </w:pPr>
      <w:r>
        <w:rPr>
          <w:rtl w:val="0"/>
          <w:lang w:val="en-US"/>
        </w:rPr>
        <w:t>Tailwind CSS</w:t>
      </w:r>
    </w:p>
    <w:p>
      <w:pPr>
        <w:pStyle w:val="Body A"/>
        <w:numPr>
          <w:ilvl w:val="0"/>
          <w:numId w:val="2"/>
        </w:numPr>
        <w:rPr>
          <w:lang w:val="en-US"/>
        </w:rPr>
      </w:pPr>
      <w:r>
        <w:rPr>
          <w:rtl w:val="0"/>
          <w:lang w:val="en-US"/>
        </w:rPr>
        <w:t>React Date Picker</w:t>
      </w:r>
    </w:p>
    <w:p>
      <w:pPr>
        <w:pStyle w:val="Body A"/>
      </w:pPr>
    </w:p>
    <w:p>
      <w:pPr>
        <w:pStyle w:val="Body A"/>
      </w:pPr>
      <w:r>
        <w:rPr>
          <w:rtl w:val="0"/>
          <w:lang w:val="en-US"/>
        </w:rPr>
        <w:t xml:space="preserve">The application on start looks like below </w:t>
      </w:r>
    </w:p>
    <w:p>
      <w:pPr>
        <w:pStyle w:val="Body A"/>
      </w:pPr>
      <w:r>
        <w:drawing xmlns:a="http://schemas.openxmlformats.org/drawingml/2006/main">
          <wp:anchor distT="152400" distB="152400" distL="152400" distR="152400" simplePos="0" relativeHeight="251659264" behindDoc="0" locked="0" layoutInCell="1" allowOverlap="1">
            <wp:simplePos x="0" y="0"/>
            <wp:positionH relativeFrom="page">
              <wp:posOffset>713740</wp:posOffset>
            </wp:positionH>
            <wp:positionV relativeFrom="line">
              <wp:posOffset>152400</wp:posOffset>
            </wp:positionV>
            <wp:extent cx="6120058" cy="3825036"/>
            <wp:effectExtent l="0" t="0" r="0" b="0"/>
            <wp:wrapThrough wrapText="bothSides" distL="152400" distR="152400">
              <wp:wrapPolygon edited="1">
                <wp:start x="0" y="0"/>
                <wp:lineTo x="21621" y="0"/>
                <wp:lineTo x="21621" y="21634"/>
                <wp:lineTo x="0" y="21634"/>
                <wp:lineTo x="0" y="0"/>
              </wp:wrapPolygon>
            </wp:wrapThrough>
            <wp:docPr id="1073741825" name="officeArt object" descr="Image"/>
            <wp:cNvGraphicFramePr/>
            <a:graphic xmlns:a="http://schemas.openxmlformats.org/drawingml/2006/main">
              <a:graphicData uri="http://schemas.openxmlformats.org/drawingml/2006/picture">
                <pic:pic xmlns:pic="http://schemas.openxmlformats.org/drawingml/2006/picture">
                  <pic:nvPicPr>
                    <pic:cNvPr id="1073741825" name="Image" descr="Image"/>
                    <pic:cNvPicPr>
                      <a:picLocks noChangeAspect="1"/>
                    </pic:cNvPicPr>
                  </pic:nvPicPr>
                  <pic:blipFill>
                    <a:blip r:embed="rId4">
                      <a:extLst/>
                    </a:blip>
                    <a:stretch>
                      <a:fillRect/>
                    </a:stretch>
                  </pic:blipFill>
                  <pic:spPr>
                    <a:xfrm>
                      <a:off x="0" y="0"/>
                      <a:ext cx="6120058" cy="3825036"/>
                    </a:xfrm>
                    <a:prstGeom prst="rect">
                      <a:avLst/>
                    </a:prstGeom>
                    <a:ln w="12700" cap="flat">
                      <a:noFill/>
                      <a:miter lim="400000"/>
                    </a:ln>
                    <a:effectLst/>
                  </pic:spPr>
                </pic:pic>
              </a:graphicData>
            </a:graphic>
          </wp:anchor>
        </w:drawing>
      </w:r>
    </w:p>
    <w:p>
      <w:pPr>
        <w:pStyle w:val="Body A"/>
      </w:pPr>
    </w:p>
    <w:p>
      <w:pPr>
        <w:pStyle w:val="Body A"/>
      </w:pPr>
      <w:r>
        <w:rPr>
          <w:rtl w:val="0"/>
          <w:lang w:val="en-US"/>
        </w:rPr>
        <w:t>On clicking any date , a modal is designed to open as below :</w:t>
      </w:r>
      <w:r>
        <w:drawing xmlns:a="http://schemas.openxmlformats.org/drawingml/2006/main">
          <wp:anchor distT="152400" distB="152400" distL="152400" distR="152400" simplePos="0" relativeHeight="251660288" behindDoc="0" locked="0" layoutInCell="1" allowOverlap="1">
            <wp:simplePos x="0" y="0"/>
            <wp:positionH relativeFrom="page">
              <wp:posOffset>713740</wp:posOffset>
            </wp:positionH>
            <wp:positionV relativeFrom="line">
              <wp:posOffset>177966</wp:posOffset>
            </wp:positionV>
            <wp:extent cx="6120058" cy="3825036"/>
            <wp:effectExtent l="0" t="0" r="0" b="0"/>
            <wp:wrapThrough wrapText="bothSides" distL="152400" distR="152400">
              <wp:wrapPolygon edited="1">
                <wp:start x="0" y="0"/>
                <wp:lineTo x="21621" y="0"/>
                <wp:lineTo x="21621" y="21634"/>
                <wp:lineTo x="0" y="21634"/>
                <wp:lineTo x="0" y="0"/>
              </wp:wrapPolygon>
            </wp:wrapThrough>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1"/>
                    </pic:cNvPicPr>
                  </pic:nvPicPr>
                  <pic:blipFill>
                    <a:blip r:embed="rId5">
                      <a:extLst/>
                    </a:blip>
                    <a:stretch>
                      <a:fillRect/>
                    </a:stretch>
                  </pic:blipFill>
                  <pic:spPr>
                    <a:xfrm>
                      <a:off x="0" y="0"/>
                      <a:ext cx="6120058" cy="3825036"/>
                    </a:xfrm>
                    <a:prstGeom prst="rect">
                      <a:avLst/>
                    </a:prstGeom>
                    <a:ln w="12700" cap="flat">
                      <a:noFill/>
                      <a:miter lim="400000"/>
                    </a:ln>
                    <a:effectLst/>
                  </pic:spPr>
                </pic:pic>
              </a:graphicData>
            </a:graphic>
          </wp:anchor>
        </w:drawing>
      </w:r>
    </w:p>
    <w:p>
      <w:pPr>
        <w:pStyle w:val="Body A"/>
      </w:pPr>
    </w:p>
    <w:p>
      <w:pPr>
        <w:pStyle w:val="Body A"/>
      </w:pPr>
    </w:p>
    <w:p>
      <w:pPr>
        <w:pStyle w:val="Body A"/>
      </w:pPr>
    </w:p>
    <w:p>
      <w:pPr>
        <w:pStyle w:val="Body A"/>
      </w:pPr>
    </w:p>
    <w:p>
      <w:pPr>
        <w:pStyle w:val="Body A"/>
      </w:pPr>
      <w:r>
        <w:rPr>
          <w:rtl w:val="0"/>
          <w:lang w:val="en-US"/>
        </w:rPr>
        <w:t>There are leave options enabled inside code to pick up the leave type. Further design plans to make it look more attractive is in progress:</w:t>
      </w:r>
      <w:r>
        <w:drawing xmlns:a="http://schemas.openxmlformats.org/drawingml/2006/main">
          <wp:anchor distT="152400" distB="152400" distL="152400" distR="152400" simplePos="0" relativeHeight="251663360" behindDoc="0" locked="0" layoutInCell="1" allowOverlap="1">
            <wp:simplePos x="0" y="0"/>
            <wp:positionH relativeFrom="margin">
              <wp:posOffset>-152955</wp:posOffset>
            </wp:positionH>
            <wp:positionV relativeFrom="line">
              <wp:posOffset>255269</wp:posOffset>
            </wp:positionV>
            <wp:extent cx="6116321" cy="3822700"/>
            <wp:effectExtent l="0" t="0" r="0" b="0"/>
            <wp:wrapThrough wrapText="bothSides" distL="152400" distR="152400">
              <wp:wrapPolygon edited="1">
                <wp:start x="0" y="0"/>
                <wp:lineTo x="21621" y="0"/>
                <wp:lineTo x="21621" y="21634"/>
                <wp:lineTo x="0" y="21634"/>
                <wp:lineTo x="0" y="0"/>
              </wp:wrapPolygon>
            </wp:wrapThrough>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6">
                      <a:extLst/>
                    </a:blip>
                    <a:stretch>
                      <a:fillRect/>
                    </a:stretch>
                  </pic:blipFill>
                  <pic:spPr>
                    <a:xfrm>
                      <a:off x="0" y="0"/>
                      <a:ext cx="6116321" cy="3822700"/>
                    </a:xfrm>
                    <a:prstGeom prst="rect">
                      <a:avLst/>
                    </a:prstGeom>
                    <a:ln w="12700" cap="flat">
                      <a:noFill/>
                      <a:miter lim="400000"/>
                    </a:ln>
                    <a:effectLst/>
                  </pic:spPr>
                </pic:pic>
              </a:graphicData>
            </a:graphic>
          </wp:anchor>
        </w:drawing>
      </w:r>
    </w:p>
    <w:p>
      <w:pPr>
        <w:pStyle w:val="Body A"/>
      </w:pPr>
    </w:p>
    <w:p>
      <w:pPr>
        <w:pStyle w:val="Body A"/>
      </w:pPr>
    </w:p>
    <w:p>
      <w:pPr>
        <w:pStyle w:val="Body A"/>
      </w:pPr>
    </w:p>
    <w:p>
      <w:pPr>
        <w:pStyle w:val="Body A"/>
      </w:pPr>
      <w:r>
        <w:rPr>
          <w:rtl w:val="0"/>
          <w:lang w:val="en-US"/>
        </w:rPr>
        <w:t>On clicking the save after entering particulars, you should be seeing like as below:</w:t>
      </w:r>
    </w:p>
    <w:p>
      <w:pPr>
        <w:pStyle w:val="Body A"/>
      </w:pPr>
      <w:r>
        <w:drawing xmlns:a="http://schemas.openxmlformats.org/drawingml/2006/main">
          <wp:anchor distT="152400" distB="152400" distL="152400" distR="152400" simplePos="0" relativeHeight="251661312" behindDoc="0" locked="0" layoutInCell="1" allowOverlap="1">
            <wp:simplePos x="0" y="0"/>
            <wp:positionH relativeFrom="page">
              <wp:posOffset>713740</wp:posOffset>
            </wp:positionH>
            <wp:positionV relativeFrom="line">
              <wp:posOffset>177966</wp:posOffset>
            </wp:positionV>
            <wp:extent cx="6120058" cy="3825036"/>
            <wp:effectExtent l="0" t="0" r="0" b="0"/>
            <wp:wrapThrough wrapText="bothSides" distL="152400" distR="152400">
              <wp:wrapPolygon edited="1">
                <wp:start x="0" y="0"/>
                <wp:lineTo x="21621" y="0"/>
                <wp:lineTo x="21621" y="21634"/>
                <wp:lineTo x="0" y="21634"/>
                <wp:lineTo x="0" y="0"/>
              </wp:wrapPolygon>
            </wp:wrapThrough>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7">
                      <a:extLst/>
                    </a:blip>
                    <a:stretch>
                      <a:fillRect/>
                    </a:stretch>
                  </pic:blipFill>
                  <pic:spPr>
                    <a:xfrm>
                      <a:off x="0" y="0"/>
                      <a:ext cx="6120058" cy="3825036"/>
                    </a:xfrm>
                    <a:prstGeom prst="rect">
                      <a:avLst/>
                    </a:prstGeom>
                    <a:ln w="12700" cap="flat">
                      <a:noFill/>
                      <a:miter lim="400000"/>
                    </a:ln>
                    <a:effectLst/>
                  </pic:spPr>
                </pic:pic>
              </a:graphicData>
            </a:graphic>
          </wp:anchor>
        </w:drawing>
      </w:r>
    </w:p>
    <w:p>
      <w:pPr>
        <w:pStyle w:val="Body A"/>
      </w:pPr>
    </w:p>
    <w:p>
      <w:pPr>
        <w:pStyle w:val="Body A"/>
      </w:pPr>
      <w:r>
        <w:rPr>
          <w:rtl w:val="0"/>
          <w:lang w:val="en-US"/>
        </w:rPr>
        <w:t>If you see on the right corner and compare the previous modal, a difference you should be seeing is the delete icon. This enables you to delete the entire event if you wish. Currently, events that span across multiple days use same event id so they get deleted on click of any one of them. If individual day events needs to be cancelled, we can design from that angle.</w:t>
      </w:r>
    </w:p>
    <w:p>
      <w:pPr>
        <w:pStyle w:val="Body A"/>
      </w:pPr>
    </w:p>
    <w:p>
      <w:pPr>
        <w:pStyle w:val="Body A"/>
      </w:pPr>
    </w:p>
    <w:p>
      <w:pPr>
        <w:pStyle w:val="Body A"/>
      </w:pPr>
    </w:p>
    <w:p>
      <w:pPr>
        <w:pStyle w:val="Body A"/>
      </w:pPr>
      <w:r>
        <w:rPr>
          <w:rtl w:val="0"/>
          <w:lang w:val="en-US"/>
        </w:rPr>
        <w:t xml:space="preserve">Also, if you update any particular, it updates the fields as required. Different color legends are given - here personal is blue. For sick it is red and for some other fields it is indigo. </w:t>
      </w:r>
    </w:p>
    <w:p>
      <w:pPr>
        <w:pStyle w:val="Body A"/>
      </w:pPr>
    </w:p>
    <w:p>
      <w:pPr>
        <w:pStyle w:val="Body A"/>
      </w:pPr>
      <w:r>
        <w:drawing xmlns:a="http://schemas.openxmlformats.org/drawingml/2006/main">
          <wp:anchor distT="152400" distB="152400" distL="152400" distR="152400" simplePos="0" relativeHeight="251662336" behindDoc="0" locked="0" layoutInCell="1" allowOverlap="1">
            <wp:simplePos x="0" y="0"/>
            <wp:positionH relativeFrom="page">
              <wp:posOffset>713740</wp:posOffset>
            </wp:positionH>
            <wp:positionV relativeFrom="line">
              <wp:posOffset>152400</wp:posOffset>
            </wp:positionV>
            <wp:extent cx="6120058" cy="3825036"/>
            <wp:effectExtent l="0" t="0" r="0" b="0"/>
            <wp:wrapThrough wrapText="bothSides" distL="152400" distR="152400">
              <wp:wrapPolygon edited="1">
                <wp:start x="0" y="0"/>
                <wp:lineTo x="21621" y="0"/>
                <wp:lineTo x="21621" y="21634"/>
                <wp:lineTo x="0" y="21634"/>
                <wp:lineTo x="0" y="0"/>
              </wp:wrapPolygon>
            </wp:wrapThrough>
            <wp:docPr id="1073741829" name="officeArt object" descr="Image"/>
            <wp:cNvGraphicFramePr/>
            <a:graphic xmlns:a="http://schemas.openxmlformats.org/drawingml/2006/main">
              <a:graphicData uri="http://schemas.openxmlformats.org/drawingml/2006/picture">
                <pic:pic xmlns:pic="http://schemas.openxmlformats.org/drawingml/2006/picture">
                  <pic:nvPicPr>
                    <pic:cNvPr id="1073741829" name="Image" descr="Image"/>
                    <pic:cNvPicPr>
                      <a:picLocks noChangeAspect="1"/>
                    </pic:cNvPicPr>
                  </pic:nvPicPr>
                  <pic:blipFill>
                    <a:blip r:embed="rId8">
                      <a:extLst/>
                    </a:blip>
                    <a:stretch>
                      <a:fillRect/>
                    </a:stretch>
                  </pic:blipFill>
                  <pic:spPr>
                    <a:xfrm>
                      <a:off x="0" y="0"/>
                      <a:ext cx="6120058" cy="3825036"/>
                    </a:xfrm>
                    <a:prstGeom prst="rect">
                      <a:avLst/>
                    </a:prstGeom>
                    <a:ln w="12700" cap="flat">
                      <a:noFill/>
                      <a:miter lim="400000"/>
                    </a:ln>
                    <a:effectLst/>
                  </pic:spPr>
                </pic:pic>
              </a:graphicData>
            </a:graphic>
          </wp:anchor>
        </w:drawing>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r/>
    </w:p>
    <w:sectPr>
      <w:headerReference w:type="default" r:id="rId9"/>
      <w:footerReference w:type="default" r:id="rId10"/>
      <w:pgSz w:w="11900" w:h="16840"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umbered"/>
  </w:abstractNum>
  <w:abstractNum w:abstractNumId="1">
    <w:multiLevelType w:val="hybridMultilevel"/>
    <w:styleLink w:val="Numbered"/>
    <w:lvl w:ilvl="0">
      <w:start w:val="1"/>
      <w:numFmt w:val="decimal"/>
      <w:suff w:val="tab"/>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1"/>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A">
    <w:name w:val="Body A"/>
    <w:next w:val="Body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numbering" w:styleId="Numbered">
    <w:name w:val="Numbered"/>
    <w:pPr>
      <w:numPr>
        <w:numId w:val="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numbering" Target="numbering.xml"/><Relationship Id="rId12"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A7A7A7"/>
      </a:dk2>
      <a:lt2>
        <a:srgbClr val="535353"/>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50800" tIns="50800" rIns="50800" bIns="50800"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